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3">
      <w:pPr>
        <w:spacing w:after="0" w:line="240" w:lineRule="auto"/>
        <w:ind w:firstLine="108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imię i nazwisko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Informacja dotycząca przetwarzania danych osobowych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Administrator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Administratorem Państwa danych przetwarzanych w ramach procesu rekrutacji jest Uniwersytet Warszawski, ul. Krakowskie Przedmieście 26/28, 00-927 Warszawa jako pracodawca.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 administratorem można kontaktować się: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listownie: Uniwersytet Warszawski, ul. Krakowskie Przedmieście 26/28, 00-927 Warszawa (należy wskazać jednostkę organizacyjną do której kierowana jest korespondencja);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telefonicznie: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22 55 20 355.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Inspektor Ochrony Danych (IOD)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Administrator wyznaczył Inspektora Ochrony Danych, z którym mogą się Państwo kontaktować mailowo: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iod@adm.uw.edu.pl</w:t>
        </w:r>
      </w:hyperlink>
      <w:r w:rsidDel="00000000" w:rsidR="00000000" w:rsidRPr="00000000">
        <w:rPr>
          <w:rtl w:val="0"/>
        </w:rPr>
        <w:t xml:space="preserve">. Z IOD można się kontaktować we wszystkich sprawach dotyczących przetwarzania Państwa danych osobowych przez Uniwersytet Warszawski oraz korzystania przez Państwa z praw związanych z przetwarzaniem danych osobowych.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Do zadań IOD nie należy natomiast realizacja innych spraw, jak np. prowadzenie rekrutacji do pracy, przyjmowanie dokumentów rekrutacyjnych, udzielanie informacji dotyczących prowadzonej rekrutacji do pracy.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Cel i podstawy prawne przetwarzania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Dane osobowe kandydatów do pracy będą przetwarzane wyłącznie w celach rekrutacyjnych.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Państwa dane osobowe w zakresie wskazanym w przepisach prawa pracy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(imię (imiona) i nazwisko, data urodzenia, dane kontaktowe wskazane przez Państwa, wykształcenie, kwalifikacje zawodowe, przebieg dotychczasowego zatrudnienia)</w:t>
      </w:r>
      <w:r w:rsidDel="00000000" w:rsidR="00000000" w:rsidRPr="00000000">
        <w:rPr>
          <w:rtl w:val="0"/>
        </w:rPr>
        <w:t xml:space="preserve"> będą przetwarzane w celu przeprowadzenia obecnego postępowania rekrutacyjnego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, natomiast inne dane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na podstawie wyrażonej przez Państwa zgody, która może przyjąć poniższe brzmienie: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Wyrażam zgodę na przetwarzanie moich danych osobowych zawartych w (np. CV, liście motywacyjnym oraz innych załączonych dokumentach) przez Uniwersytet Warszawski w celu mojego udziału w procesie rekrutacji.</w:t>
            </w:r>
          </w:p>
        </w:tc>
      </w:tr>
    </w:tbl>
    <w:p w:rsidR="00000000" w:rsidDel="00000000" w:rsidP="00000000" w:rsidRDefault="00000000" w:rsidRPr="00000000" w14:paraId="0000001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Jeżeli w dokumentach zawarte są dane, o których mowa w art. 9 ust. 1 RODO (szczególne kategorie danych osobowych), konieczne będzie wyrażenie przez Państwa zgody na ich przetwarzanie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, która może przyjąć poniższe brzmienie: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Wyrażam zgodę na przetwarzanie szczególnych kategorii danych, o których mowa w art. 9 ust. 1 RODO które zostały zawarte w (np. CV, liście motywacyjnym oraz innych załączonych dokumentach) przez Uniwersytet Warszawski w celu mojego udziału w procesie rekrutacji. 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Uniwersytet Warszawski będzie przetwarzał Państwa dane osobowe, także w kolejnych naborach pracowników jeżeli wyrażą Państwo na to zgodę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, która może przyjąć poniższe brzmienie: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Wyrażam zgodę na przetwarzanie danych osobowych w celu wykorzystania ich w kolejnych naborach prowadzonych przez Uniwersytet Warszawski przez okres najbliższych 9 miesięcy.</w:t>
            </w:r>
          </w:p>
        </w:tc>
      </w:tr>
    </w:tbl>
    <w:p w:rsidR="00000000" w:rsidDel="00000000" w:rsidP="00000000" w:rsidRDefault="00000000" w:rsidRPr="00000000" w14:paraId="00000018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Wszystkie powyższe zgody mogą Państwo wycofać w dowolnym momencie m.in. wysyłając maila na adres  mlelyk@uw.edu.pl (wskaż właściwy dla rekrutacji)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Przypominamy jednocześnie, że wycofanie przez Państwa zgody nie wpływa na zgodność z prawem przetwarzania, którego dokonano na podstawie Państwa zgody przed jej wycofaniem.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Okres przechowywania danych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Państwa dane osobowe zgromadzone w obecnym procesie rekrutacyjnym będą przechowywane przez okres trzech miesięcy od momentu zakończenia procesu rekrutacyjnego.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W przypadku wyrażonej przez Państwa zgody na wykorzystywanie danych osobowych dla celów przyszłych rekrutacji, Państwa dane będą wykorzystywane przez okres 9 miesięcy. 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Odbiorcy danych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Dostęp do Państwa danych osobowych będą mieli upoważnieni pracownicy administratora, którzy muszą przetwarzać dane osobowe w ramach wykonywanych obowiązków i zadań służbowych.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i w:val="1"/>
          <w:iCs w:val="1"/>
          <w:sz w:val="18"/>
          <w:szCs w:val="18"/>
        </w:rPr>
      </w:pPr>
      <w:bookmarkStart w:colFirst="0" w:colLast="0" w:name="_heading=h.pdubu9wu53qr" w:id="0"/>
      <w:bookmarkEnd w:id="0"/>
      <w:r w:rsidDel="00000000" w:rsidR="00000000" w:rsidRPr="00000000">
        <w:rPr>
          <w:rtl w:val="0"/>
        </w:rPr>
        <w:t xml:space="preserve">Odbiorcami danych mogą być także podmioty, którym administrator zleci wykonanie określonych czynności, z którymi wiąże się konieczność przetwarzania danych osobowych, jak np. członkowie komisji stypendialnej: Mateusz Łełyk, Dino Rossegger, Dariusz Kalociński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(wpisz wszystkich odbiorców danych)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Przekazywanie danych poza Europejski Obszar Gospodarczy (EOG)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Państwa dane osobowe będą udostępniane podmiotom uprawnionym na podstawie przepisów prawa. Zapisy prowadzimy przez Formularze Google. Państwa dane będą przetwarzane przez naszego dostawcę usługi G-Suit dla edukacji firmę Google w jej centrach przetwarzania danych.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 Państwa dane będą chronione przez standardy określone Tarczą Prywatności, zatwierdzoną przez Komisję Europejską.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  <w:t xml:space="preserve"> Zapewni to Państwa danym odpowiedni poziom bezpieczeństwa.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Na zasadach określonych przez RODO mają Państwo prawo do: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dostępu do swoich danych oraz otrzymania ich kopii;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sprostowania (poprawiania) swoich danych osobowych;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ograniczenia przetwarzania danych osobowych;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usunięcia danych osobowych z zastrzeżeniem art. 17 ust. 3 RODO;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wniesienia skargi do Prezesa Urzędu Ochrony Danych Osobowych, jeżeli uznają Państwo, że przetwarzanie danych osobowych narusza przepisy prawa.</w:t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Informacja o wymogu podania danych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Podanie przez Państwa danych osobowych w zakresie wynikającym z przepisów prawa jest niezbędne, aby uczestniczyć w postępowaniu rekrutacyjnym. Podanie innych danych osobowych jest dobrowolne.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07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07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……………………………………..                               …………………………………………..</w:t>
      </w:r>
    </w:p>
    <w:p w:rsidR="00000000" w:rsidDel="00000000" w:rsidP="00000000" w:rsidRDefault="00000000" w:rsidRPr="00000000" w14:paraId="00000030">
      <w:pPr>
        <w:tabs>
          <w:tab w:val="left" w:leader="none" w:pos="5670"/>
        </w:tabs>
        <w:spacing w:line="240" w:lineRule="auto"/>
        <w:ind w:firstLine="567"/>
        <w:rPr>
          <w:rFonts w:ascii="Tahoma" w:cs="Tahoma" w:eastAsia="Tahoma" w:hAnsi="Tahoma"/>
          <w:sz w:val="15"/>
          <w:szCs w:val="15"/>
        </w:rPr>
      </w:pPr>
      <w:r w:rsidDel="00000000" w:rsidR="00000000" w:rsidRPr="00000000">
        <w:rPr>
          <w:rFonts w:ascii="Tahoma" w:cs="Tahoma" w:eastAsia="Tahoma" w:hAnsi="Tahoma"/>
          <w:sz w:val="15"/>
          <w:szCs w:val="15"/>
          <w:rtl w:val="0"/>
        </w:rPr>
        <w:t xml:space="preserve">(miejscowość i data)</w:t>
        <w:tab/>
        <w:t xml:space="preserve"> (podpis kandydata)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ustawy z dnia 26 czerwca 1974 r. Kodeks pracy (t. j. Dz.U. 2019 poz.1040 z późniejszymi zmianami)</w:t>
      </w:r>
    </w:p>
  </w:footnote>
  <w:footnote w:id="1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6 ust. 1 lit. b Rozporządzenia Parlamentu Europejskiego i Rady (UE) 2016/679 z dnia 27 kwietnia 2016 r. </w:t>
        <w:br w:type="textWrapping"/>
        <w:t xml:space="preserve">w sprawie ochrony osób fizycznych w związku z przetwarzaniem danych osobowych i w sprawie swobodnego przepływu takich danych oraz uchylenia dyrektywy 95/46/WE (ogólne rozporządzenie o ochronie danych) (Dz. Urz. UE L 119 z 04.05.2016 r., str. 1, z późn. zm.) (dalej RODO);</w:t>
      </w:r>
    </w:p>
  </w:footnote>
  <w:footnote w:id="2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6 ust. 1 lit. a RODO;</w:t>
      </w:r>
    </w:p>
  </w:footnote>
  <w:footnote w:id="3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9 ust. 2 lit. a RODO.</w:t>
      </w:r>
    </w:p>
  </w:footnote>
  <w:footnote w:id="4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6 ust. 1 lit. a RODO;</w:t>
      </w:r>
    </w:p>
  </w:footnote>
  <w:footnote w:id="5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7 ust. 3 RODO;</w:t>
      </w:r>
    </w:p>
  </w:footnote>
  <w:footnote w:id="6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https://www.google.com/about/datacenters/inside/locations/index.html</w:t>
      </w:r>
    </w:p>
  </w:footnote>
  <w:footnote w:id="7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https://www.privacyshield.gov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542383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5602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D22FA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D22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D22F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A6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9A6D1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A6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A6D1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A6D1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A6D1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A6D13"/>
    <w:rPr>
      <w:rFonts w:ascii="Segoe UI" w:cs="Segoe UI" w:hAnsi="Segoe UI"/>
      <w:sz w:val="18"/>
      <w:szCs w:val="18"/>
    </w:rPr>
  </w:style>
  <w:style w:type="table" w:styleId="Tabela-Siatka">
    <w:name w:val="Table Grid"/>
    <w:basedOn w:val="Standardowy"/>
    <w:uiPriority w:val="39"/>
    <w:rsid w:val="00803C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3168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71F8E"/>
  </w:style>
  <w:style w:type="paragraph" w:styleId="Stopka">
    <w:name w:val="footer"/>
    <w:basedOn w:val="Normalny"/>
    <w:link w:val="StopkaZnak"/>
    <w:uiPriority w:val="99"/>
    <w:unhideWhenUsed w:val="1"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71F8E"/>
  </w:style>
  <w:style w:type="character" w:styleId="Tekstzastpczy">
    <w:name w:val="Placeholder Text"/>
    <w:basedOn w:val="Domylnaczcionkaakapitu"/>
    <w:uiPriority w:val="99"/>
    <w:semiHidden w:val="1"/>
    <w:rsid w:val="00F4563D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iod@adm.uw.edu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9zWZw0G5oiyoJooHtiQ9tytBWg==">CgMxLjAyDmgucGR1YnU5d3U1M3FyOAByITFlWEtheW5rVVgyUHdLa3pnSmpDTUw4N3AyS0RIc1ZMYw==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2020-07-21T08:15:00Z</dcterms:created>
  <dc:creator>Dominik Ferenc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